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sz w:val="44"/>
          <w:lang w:val="en-US" w:eastAsia="zh-CN"/>
        </w:rPr>
      </w:pPr>
      <w:bookmarkStart w:id="0" w:name="_GoBack"/>
      <w:bookmarkEnd w:id="0"/>
      <w:r>
        <w:rPr>
          <w:rFonts w:hint="eastAsia"/>
          <w:sz w:val="44"/>
          <w:lang w:val="en-US" w:eastAsia="zh-CN"/>
        </w:rPr>
        <w:t>文安县</w:t>
      </w:r>
    </w:p>
    <w:p>
      <w:pPr>
        <w:jc w:val="center"/>
        <w:rPr>
          <w:rFonts w:hint="eastAsia"/>
          <w:sz w:val="44"/>
          <w:lang w:val="en-US" w:eastAsia="zh-CN"/>
        </w:rPr>
      </w:pPr>
      <w:r>
        <w:rPr>
          <w:rFonts w:hint="eastAsia"/>
          <w:sz w:val="44"/>
          <w:lang w:val="en-US" w:eastAsia="zh-CN"/>
        </w:rPr>
        <w:t>自然资源和规划局</w:t>
      </w:r>
    </w:p>
    <w:p>
      <w:pPr>
        <w:jc w:val="center"/>
        <w:rPr>
          <w:rFonts w:hint="eastAsia"/>
          <w:sz w:val="21"/>
          <w:lang w:val="en-US" w:eastAsia="zh-CN"/>
        </w:rPr>
      </w:pPr>
      <w:r>
        <w:rPr>
          <w:rFonts w:hint="eastAsia"/>
          <w:sz w:val="44"/>
          <w:lang w:val="en-US" w:eastAsia="zh-CN"/>
        </w:rPr>
        <w:t>项目绩效自评报告</w:t>
      </w:r>
    </w:p>
    <w:p>
      <w:pPr>
        <w:spacing w:line="560" w:lineRule="exact"/>
        <w:ind w:firstLine="640" w:firstLineChars="200"/>
        <w:rPr>
          <w:rFonts w:hint="eastAsia" w:ascii="仿宋" w:hAnsi="仿宋" w:eastAsia="仿宋"/>
          <w:sz w:val="32"/>
        </w:rPr>
      </w:pPr>
    </w:p>
    <w:p>
      <w:pPr>
        <w:spacing w:line="560" w:lineRule="exact"/>
        <w:ind w:firstLine="640" w:firstLineChars="200"/>
        <w:rPr>
          <w:rFonts w:hint="eastAsia" w:ascii="仿宋" w:hAnsi="仿宋" w:eastAsia="仿宋"/>
          <w:sz w:val="32"/>
        </w:rPr>
      </w:pPr>
      <w:r>
        <w:rPr>
          <w:rFonts w:hint="eastAsia" w:ascii="仿宋" w:hAnsi="仿宋" w:eastAsia="仿宋"/>
          <w:sz w:val="32"/>
        </w:rPr>
        <w:t>根据文财监【2020】4号文件关于做好2019年度预算项目绩效自评工作的通知要求，我单位认真开展预算项目绩效评价自评工作，具体评价情况报告如下：</w:t>
      </w:r>
    </w:p>
    <w:p>
      <w:pPr>
        <w:spacing w:line="560" w:lineRule="exact"/>
        <w:ind w:firstLine="640" w:firstLineChars="200"/>
        <w:rPr>
          <w:rFonts w:hint="eastAsia" w:ascii="黑体" w:hAnsi="黑体" w:eastAsia="黑体"/>
          <w:sz w:val="32"/>
        </w:rPr>
      </w:pPr>
      <w:r>
        <w:rPr>
          <w:rFonts w:hint="eastAsia" w:ascii="黑体" w:hAnsi="黑体" w:eastAsia="黑体"/>
          <w:sz w:val="32"/>
        </w:rPr>
        <w:t>一、绩效自评工作组织开展情况</w:t>
      </w:r>
    </w:p>
    <w:p>
      <w:pPr>
        <w:spacing w:line="560" w:lineRule="exact"/>
        <w:ind w:firstLine="643" w:firstLineChars="200"/>
        <w:rPr>
          <w:rFonts w:hint="eastAsia" w:ascii="楷体" w:hAnsi="楷体" w:eastAsia="楷体"/>
          <w:b/>
          <w:sz w:val="32"/>
        </w:rPr>
      </w:pPr>
      <w:r>
        <w:rPr>
          <w:rFonts w:hint="eastAsia" w:ascii="楷体" w:hAnsi="楷体" w:eastAsia="楷体"/>
          <w:b/>
          <w:sz w:val="32"/>
        </w:rPr>
        <w:t>（一）部门绩效自评工作的组织情况、实施过程</w:t>
      </w:r>
    </w:p>
    <w:p>
      <w:pPr>
        <w:spacing w:line="560" w:lineRule="exact"/>
        <w:ind w:firstLine="640" w:firstLineChars="200"/>
        <w:rPr>
          <w:rFonts w:hint="eastAsia" w:ascii="仿宋" w:hAnsi="仿宋" w:eastAsia="仿宋"/>
          <w:sz w:val="32"/>
        </w:rPr>
      </w:pPr>
      <w:r>
        <w:rPr>
          <w:rFonts w:hint="eastAsia" w:ascii="仿宋" w:hAnsi="仿宋" w:eastAsia="仿宋"/>
          <w:sz w:val="32"/>
        </w:rPr>
        <w:t>按照通知要求，机关高度重视绩效自评工作，根据部门内部职责分工，安排有关业务、财务人员成立了绩效评价工作小组，按照自身职责和评价项目特点制定了工作方案。确定自评工作程序、工作方法等，并严格按照工作方案组织实施。</w:t>
      </w:r>
    </w:p>
    <w:p>
      <w:pPr>
        <w:spacing w:line="560" w:lineRule="exact"/>
        <w:ind w:firstLine="643" w:firstLineChars="200"/>
        <w:rPr>
          <w:rFonts w:hint="eastAsia" w:ascii="楷体" w:hAnsi="楷体" w:eastAsia="楷体"/>
          <w:b/>
          <w:sz w:val="32"/>
        </w:rPr>
      </w:pPr>
      <w:r>
        <w:rPr>
          <w:rFonts w:hint="eastAsia" w:ascii="楷体" w:hAnsi="楷体" w:eastAsia="楷体"/>
          <w:b/>
          <w:sz w:val="32"/>
        </w:rPr>
        <w:t>（二）部门预算安排及资金分配拨付情况</w:t>
      </w:r>
    </w:p>
    <w:p>
      <w:pPr>
        <w:spacing w:line="560" w:lineRule="exact"/>
        <w:ind w:firstLine="640" w:firstLineChars="200"/>
        <w:rPr>
          <w:rFonts w:hint="eastAsia" w:ascii="仿宋" w:hAnsi="仿宋" w:eastAsia="仿宋"/>
          <w:sz w:val="32"/>
        </w:rPr>
      </w:pPr>
      <w:r>
        <w:rPr>
          <w:rFonts w:hint="eastAsia" w:ascii="仿宋" w:hAnsi="仿宋" w:eastAsia="仿宋"/>
          <w:sz w:val="32"/>
        </w:rPr>
        <w:t>2019年项目</w:t>
      </w:r>
      <w:r>
        <w:rPr>
          <w:rFonts w:hint="eastAsia" w:ascii="仿宋" w:hAnsi="仿宋" w:eastAsia="仿宋"/>
          <w:sz w:val="32"/>
          <w:lang w:eastAsia="zh-CN"/>
        </w:rPr>
        <w:t>收入</w:t>
      </w:r>
      <w:r>
        <w:rPr>
          <w:rFonts w:hint="eastAsia" w:ascii="仿宋" w:hAnsi="仿宋" w:eastAsia="仿宋"/>
          <w:sz w:val="32"/>
        </w:rPr>
        <w:t>为</w:t>
      </w:r>
      <w:r>
        <w:rPr>
          <w:rFonts w:hint="eastAsia" w:ascii="仿宋" w:hAnsi="仿宋" w:eastAsia="仿宋"/>
          <w:sz w:val="32"/>
          <w:lang w:val="en-US" w:eastAsia="zh-CN"/>
        </w:rPr>
        <w:t>40872.8076</w:t>
      </w:r>
      <w:r>
        <w:rPr>
          <w:rFonts w:hint="eastAsia" w:ascii="仿宋" w:hAnsi="仿宋" w:eastAsia="仿宋"/>
          <w:sz w:val="32"/>
        </w:rPr>
        <w:t>万元，支出</w:t>
      </w:r>
      <w:r>
        <w:rPr>
          <w:rFonts w:hint="eastAsia" w:ascii="仿宋" w:hAnsi="仿宋" w:eastAsia="仿宋"/>
          <w:sz w:val="32"/>
          <w:lang w:val="en-US" w:eastAsia="zh-CN"/>
        </w:rPr>
        <w:t>36978.8230</w:t>
      </w:r>
      <w:r>
        <w:rPr>
          <w:rFonts w:hint="eastAsia" w:ascii="仿宋" w:hAnsi="仿宋" w:eastAsia="仿宋"/>
          <w:sz w:val="32"/>
        </w:rPr>
        <w:t>万元，</w:t>
      </w:r>
      <w:r>
        <w:rPr>
          <w:rFonts w:hint="eastAsia" w:ascii="仿宋" w:hAnsi="仿宋" w:eastAsia="仿宋"/>
          <w:sz w:val="32"/>
          <w:lang w:eastAsia="zh-CN"/>
        </w:rPr>
        <w:t>结余</w:t>
      </w:r>
      <w:r>
        <w:rPr>
          <w:rFonts w:hint="eastAsia" w:ascii="仿宋" w:hAnsi="仿宋" w:eastAsia="仿宋"/>
          <w:sz w:val="32"/>
          <w:lang w:val="en-US" w:eastAsia="zh-CN"/>
        </w:rPr>
        <w:t>3893.9846万元</w:t>
      </w:r>
      <w:r>
        <w:rPr>
          <w:rFonts w:hint="eastAsia" w:ascii="仿宋" w:hAnsi="仿宋" w:eastAsia="仿宋"/>
          <w:sz w:val="32"/>
        </w:rPr>
        <w:t>。</w:t>
      </w:r>
    </w:p>
    <w:p>
      <w:pPr>
        <w:spacing w:line="560" w:lineRule="exact"/>
        <w:ind w:firstLine="643" w:firstLineChars="200"/>
        <w:rPr>
          <w:rFonts w:hint="eastAsia" w:ascii="楷体" w:hAnsi="楷体" w:eastAsia="楷体"/>
          <w:b/>
          <w:sz w:val="32"/>
        </w:rPr>
      </w:pPr>
      <w:r>
        <w:rPr>
          <w:rFonts w:hint="eastAsia" w:ascii="楷体" w:hAnsi="楷体" w:eastAsia="楷体"/>
          <w:b/>
          <w:sz w:val="32"/>
        </w:rPr>
        <w:t>（三）部门日常财务管理、专项监督检查及部门审查意见情况</w:t>
      </w:r>
    </w:p>
    <w:p>
      <w:pPr>
        <w:spacing w:line="560" w:lineRule="exact"/>
        <w:ind w:firstLine="640" w:firstLineChars="200"/>
        <w:rPr>
          <w:rFonts w:hint="eastAsia" w:ascii="仿宋" w:hAnsi="仿宋" w:eastAsia="仿宋"/>
          <w:sz w:val="32"/>
        </w:rPr>
      </w:pPr>
      <w:r>
        <w:rPr>
          <w:rFonts w:hint="eastAsia" w:ascii="仿宋" w:hAnsi="仿宋" w:eastAsia="仿宋"/>
          <w:sz w:val="32"/>
          <w:lang w:eastAsia="zh-CN"/>
        </w:rPr>
        <w:t>自然资源和规划</w:t>
      </w:r>
      <w:r>
        <w:rPr>
          <w:rFonts w:hint="eastAsia" w:ascii="仿宋" w:hAnsi="仿宋" w:eastAsia="仿宋"/>
          <w:sz w:val="32"/>
        </w:rPr>
        <w:t>局成立了内控工作小组，对日常内部控制的建设和实施情况尤其是资金使用情况进行监督，及时发现并指出资金使用过程中存在的问题和薄弱环节，督促落实整改计划和措施，确保资金安全，合理使用。制定了财务管理制度，所有支出实行事前审批制度，大额支出提交班子会议研究决定。项目实施前成立专门采购小组、验收小组，按照相关财务规定采购、验收。</w:t>
      </w:r>
    </w:p>
    <w:p>
      <w:pPr>
        <w:spacing w:line="560" w:lineRule="exact"/>
        <w:ind w:firstLine="640" w:firstLineChars="200"/>
        <w:rPr>
          <w:rFonts w:hint="eastAsia" w:ascii="黑体" w:hAnsi="黑体" w:eastAsia="黑体"/>
          <w:sz w:val="32"/>
        </w:rPr>
      </w:pPr>
      <w:r>
        <w:rPr>
          <w:rFonts w:hint="eastAsia" w:ascii="黑体" w:hAnsi="黑体" w:eastAsia="黑体"/>
          <w:sz w:val="32"/>
        </w:rPr>
        <w:t>二、绩效目标实现情况</w:t>
      </w:r>
    </w:p>
    <w:p>
      <w:pPr>
        <w:spacing w:line="560" w:lineRule="exact"/>
        <w:ind w:firstLine="640" w:firstLineChars="200"/>
        <w:rPr>
          <w:rFonts w:hint="eastAsia" w:ascii="仿宋" w:hAnsi="仿宋" w:eastAsia="仿宋"/>
          <w:sz w:val="32"/>
        </w:rPr>
      </w:pPr>
      <w:r>
        <w:rPr>
          <w:rFonts w:hint="eastAsia" w:ascii="仿宋" w:hAnsi="仿宋" w:eastAsia="仿宋"/>
          <w:sz w:val="32"/>
        </w:rPr>
        <w:t>根据文财监【2020】4号文件关于做好2019年度预算项目绩效自评工作的通知要求，我单位认真编制项目绩效目标。</w:t>
      </w:r>
    </w:p>
    <w:p>
      <w:pPr>
        <w:spacing w:line="560" w:lineRule="exact"/>
        <w:ind w:firstLine="640" w:firstLineChars="200"/>
        <w:rPr>
          <w:rFonts w:hint="eastAsia" w:ascii="仿宋" w:hAnsi="仿宋" w:eastAsia="仿宋"/>
          <w:sz w:val="32"/>
        </w:rPr>
      </w:pPr>
      <w:r>
        <w:rPr>
          <w:rFonts w:hint="eastAsia" w:ascii="仿宋" w:hAnsi="仿宋" w:eastAsia="仿宋"/>
          <w:sz w:val="32"/>
        </w:rPr>
        <w:t>通过项目的开展实现数据真实、准确、及时；对项目全程跟踪监督，及时掌握项目进度，增加项目资金使用透明度</w:t>
      </w:r>
      <w:r>
        <w:rPr>
          <w:rFonts w:hint="eastAsia" w:ascii="仿宋" w:hAnsi="仿宋" w:eastAsia="仿宋"/>
          <w:sz w:val="32"/>
          <w:lang w:eastAsia="zh-CN"/>
        </w:rPr>
        <w:t>；</w:t>
      </w:r>
      <w:r>
        <w:rPr>
          <w:rFonts w:hint="eastAsia" w:ascii="仿宋" w:hAnsi="仿宋" w:eastAsia="仿宋"/>
          <w:sz w:val="32"/>
        </w:rPr>
        <w:t>预算安排与实际项目工作进度相结合，在合理合法的情况下，按需分配资金。坚守了“坚持节约、反对浪费”的原则，按照资金用途，按照预算支出进度，及时拨付款项。 按资金使用计划专款专用，以集约、高效为原则，进行数据采集，验收等工作。</w:t>
      </w:r>
    </w:p>
    <w:p>
      <w:pPr>
        <w:spacing w:line="560" w:lineRule="exact"/>
        <w:ind w:firstLine="640" w:firstLineChars="200"/>
        <w:rPr>
          <w:rFonts w:hint="eastAsia" w:ascii="黑体" w:hAnsi="黑体" w:eastAsia="黑体"/>
          <w:sz w:val="32"/>
        </w:rPr>
      </w:pPr>
      <w:r>
        <w:rPr>
          <w:rFonts w:hint="eastAsia" w:ascii="黑体" w:hAnsi="黑体" w:eastAsia="黑体"/>
          <w:sz w:val="32"/>
        </w:rPr>
        <w:t>三、绩效目标设定质量情况</w:t>
      </w:r>
    </w:p>
    <w:p>
      <w:pPr>
        <w:spacing w:line="560" w:lineRule="exact"/>
        <w:ind w:firstLine="640" w:firstLineChars="200"/>
        <w:rPr>
          <w:rFonts w:hint="eastAsia" w:ascii="仿宋" w:hAnsi="仿宋" w:eastAsia="仿宋"/>
          <w:sz w:val="32"/>
        </w:rPr>
      </w:pPr>
      <w:r>
        <w:rPr>
          <w:rFonts w:hint="eastAsia" w:ascii="仿宋" w:hAnsi="仿宋" w:eastAsia="仿宋"/>
          <w:sz w:val="32"/>
        </w:rPr>
        <w:t>通过此次绩效自评结果对比倒查年初绩效目标设定明确了重点工作项目，设定了很好的指标，有清晰的考核标准，绩效目标设定清晰、绩效指标科学合理、易于评价。</w:t>
      </w:r>
    </w:p>
    <w:p>
      <w:pPr>
        <w:spacing w:line="560" w:lineRule="exact"/>
        <w:ind w:firstLine="640" w:firstLineChars="200"/>
        <w:rPr>
          <w:rFonts w:hint="eastAsia" w:ascii="黑体" w:hAnsi="黑体" w:eastAsia="黑体"/>
          <w:sz w:val="32"/>
        </w:rPr>
      </w:pPr>
      <w:r>
        <w:rPr>
          <w:rFonts w:hint="eastAsia" w:ascii="黑体" w:hAnsi="黑体" w:eastAsia="黑体"/>
          <w:sz w:val="32"/>
        </w:rPr>
        <w:t>四、整改措施及结果应用</w:t>
      </w:r>
    </w:p>
    <w:p>
      <w:pPr>
        <w:spacing w:line="560" w:lineRule="exact"/>
        <w:ind w:firstLine="643" w:firstLineChars="200"/>
        <w:rPr>
          <w:rFonts w:hint="eastAsia" w:ascii="仿宋" w:hAnsi="仿宋" w:eastAsia="仿宋"/>
          <w:sz w:val="32"/>
        </w:rPr>
      </w:pPr>
      <w:r>
        <w:rPr>
          <w:rFonts w:hint="eastAsia" w:ascii="楷体" w:hAnsi="楷体" w:eastAsia="楷体"/>
          <w:b/>
          <w:sz w:val="32"/>
        </w:rPr>
        <w:t>1、加强资金使用执行监督力度。</w:t>
      </w:r>
      <w:r>
        <w:rPr>
          <w:rFonts w:hint="eastAsia" w:ascii="仿宋" w:hAnsi="仿宋" w:eastAsia="仿宋"/>
          <w:sz w:val="32"/>
        </w:rPr>
        <w:t>我单位制定了内控制度，财务管理制度，对制度的执行监督力度还需进一步加强。</w:t>
      </w:r>
    </w:p>
    <w:p>
      <w:pPr>
        <w:spacing w:line="560" w:lineRule="exact"/>
        <w:ind w:firstLine="643" w:firstLineChars="200"/>
        <w:rPr>
          <w:rFonts w:hint="eastAsia" w:ascii="仿宋" w:hAnsi="仿宋" w:eastAsia="仿宋"/>
          <w:sz w:val="32"/>
        </w:rPr>
      </w:pPr>
      <w:r>
        <w:rPr>
          <w:rFonts w:hint="eastAsia" w:ascii="楷体" w:hAnsi="楷体" w:eastAsia="楷体"/>
          <w:b/>
          <w:sz w:val="32"/>
        </w:rPr>
        <w:t>2、理顺资金管理体制。</w:t>
      </w:r>
      <w:r>
        <w:rPr>
          <w:rFonts w:hint="eastAsia" w:ascii="仿宋" w:hAnsi="仿宋" w:eastAsia="仿宋"/>
          <w:sz w:val="32"/>
        </w:rPr>
        <w:t>进一步明确各</w:t>
      </w:r>
      <w:r>
        <w:rPr>
          <w:rFonts w:hint="eastAsia" w:ascii="仿宋" w:hAnsi="仿宋" w:eastAsia="仿宋"/>
          <w:sz w:val="32"/>
          <w:lang w:eastAsia="zh-CN"/>
        </w:rPr>
        <w:t>业务</w:t>
      </w:r>
      <w:r>
        <w:rPr>
          <w:rFonts w:hint="eastAsia" w:ascii="仿宋" w:hAnsi="仿宋" w:eastAsia="仿宋"/>
          <w:sz w:val="32"/>
        </w:rPr>
        <w:t>股室在资金使用、管理中的分工，做到权责分明，责任到人。要建立项目申报、实施、采购、验收、评价等一整套规范、科学的管理制度。</w:t>
      </w:r>
    </w:p>
    <w:p>
      <w:pPr>
        <w:spacing w:line="560" w:lineRule="exact"/>
        <w:ind w:firstLine="643" w:firstLineChars="200"/>
        <w:rPr>
          <w:rFonts w:hint="eastAsia" w:ascii="仿宋" w:hAnsi="仿宋" w:eastAsia="仿宋"/>
          <w:sz w:val="32"/>
        </w:rPr>
      </w:pPr>
      <w:r>
        <w:rPr>
          <w:rFonts w:hint="eastAsia" w:ascii="楷体" w:hAnsi="楷体" w:eastAsia="楷体"/>
          <w:b/>
          <w:sz w:val="32"/>
        </w:rPr>
        <w:t>3、建章立制、强化专项资金的监督。</w:t>
      </w:r>
      <w:r>
        <w:rPr>
          <w:rFonts w:hint="eastAsia" w:ascii="仿宋" w:hAnsi="仿宋" w:eastAsia="仿宋"/>
          <w:sz w:val="32"/>
        </w:rPr>
        <w:t>要对项目实施和资金使用进行全程跟踪监督，及时掌握项目进度、督促项目实施股室加强管理，定时报告资金使用情况和项目实施情况，增加项目资金使用的透明度。</w:t>
      </w:r>
    </w:p>
    <w:p>
      <w:pPr>
        <w:numPr>
          <w:ilvl w:val="0"/>
          <w:numId w:val="0"/>
        </w:numPr>
        <w:spacing w:line="560" w:lineRule="exact"/>
        <w:rPr>
          <w:rFonts w:hint="eastAsia" w:ascii="仿宋" w:hAnsi="仿宋" w:eastAsia="仿宋"/>
          <w:sz w:val="32"/>
          <w:lang w:val="en-US" w:eastAsia="zh-CN"/>
        </w:rPr>
      </w:pPr>
    </w:p>
    <w:p>
      <w:pPr>
        <w:jc w:val="left"/>
        <w:rPr>
          <w:rFonts w:hint="eastAsia"/>
          <w:sz w:val="21"/>
          <w:lang w:val="en-US" w:eastAsia="zh-CN"/>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1F369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uiPriority="0"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0"/>
    <w:pPr>
      <w:jc w:val="both"/>
    </w:pPr>
    <w:rPr>
      <w:rFonts w:hint="default" w:ascii="Times New Roman" w:hAnsi="Times New Roman" w:eastAsia="宋体"/>
      <w:kern w:val="2"/>
      <w:sz w:val="21"/>
    </w:rPr>
  </w:style>
  <w:style w:type="character" w:default="1" w:styleId="4">
    <w:name w:val="Default Paragraph Font"/>
    <w:unhideWhenUsed/>
    <w:uiPriority w:val="99"/>
    <w:rPr>
      <w:rFonts w:hint="default"/>
      <w:sz w:val="24"/>
    </w:rPr>
  </w:style>
  <w:style w:type="table" w:default="1" w:styleId="3">
    <w:name w:val="Normal Table"/>
    <w:qFormat/>
    <w:uiPriority w:val="99"/>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rFonts w:hint="default"/>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2021-01-07T08:50:01Z</dcterms:created>
  <dc:creator>张钰</dc:creator>
  <cp:lastModifiedBy>张钰</cp:lastModifiedBy>
  <dcterms:modified xsi:type="dcterms:W3CDTF">2021-01-07T08:50:22Z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